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91626" w14:textId="53D6234D" w:rsidR="00B51A19" w:rsidRPr="00415CFB" w:rsidRDefault="00B51A19" w:rsidP="00485418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</w:t>
      </w:r>
      <w:r w:rsidRPr="00415CFB">
        <w:rPr>
          <w:rFonts w:ascii="Times New Roman" w:hAnsi="Times New Roman" w:cs="Times New Roman"/>
          <w:b/>
          <w:bCs/>
        </w:rPr>
        <w:t>ведени</w:t>
      </w:r>
      <w:r>
        <w:rPr>
          <w:rFonts w:ascii="Times New Roman" w:hAnsi="Times New Roman" w:cs="Times New Roman"/>
          <w:b/>
          <w:bCs/>
        </w:rPr>
        <w:t>я</w:t>
      </w:r>
      <w:r w:rsidRPr="00415CFB">
        <w:rPr>
          <w:rFonts w:ascii="Times New Roman" w:hAnsi="Times New Roman" w:cs="Times New Roman"/>
          <w:b/>
          <w:bCs/>
        </w:rPr>
        <w:t xml:space="preserve"> и документ</w:t>
      </w:r>
      <w:r>
        <w:rPr>
          <w:rFonts w:ascii="Times New Roman" w:hAnsi="Times New Roman" w:cs="Times New Roman"/>
          <w:b/>
          <w:bCs/>
        </w:rPr>
        <w:t>ы</w:t>
      </w:r>
      <w:r w:rsidRPr="00415CFB">
        <w:rPr>
          <w:rFonts w:ascii="Times New Roman" w:hAnsi="Times New Roman" w:cs="Times New Roman"/>
          <w:b/>
          <w:bCs/>
        </w:rPr>
        <w:t>, прилагаемы</w:t>
      </w:r>
      <w:r>
        <w:rPr>
          <w:rFonts w:ascii="Times New Roman" w:hAnsi="Times New Roman" w:cs="Times New Roman"/>
          <w:b/>
          <w:bCs/>
        </w:rPr>
        <w:t>е</w:t>
      </w:r>
      <w:r w:rsidRPr="00415CFB">
        <w:rPr>
          <w:rFonts w:ascii="Times New Roman" w:hAnsi="Times New Roman" w:cs="Times New Roman"/>
          <w:b/>
          <w:bCs/>
        </w:rPr>
        <w:t xml:space="preserve"> к заявке</w:t>
      </w:r>
      <w:r w:rsidR="00C7035D">
        <w:rPr>
          <w:rFonts w:ascii="Times New Roman" w:hAnsi="Times New Roman" w:cs="Times New Roman"/>
          <w:b/>
          <w:bCs/>
        </w:rPr>
        <w:t xml:space="preserve"> потребителя</w:t>
      </w:r>
      <w:r w:rsidRPr="00415CFB">
        <w:rPr>
          <w:rFonts w:ascii="Times New Roman" w:hAnsi="Times New Roman" w:cs="Times New Roman"/>
          <w:b/>
          <w:bCs/>
        </w:rPr>
        <w:t xml:space="preserve"> на заключение договора на оказание услуг по обращению с ТКО</w:t>
      </w:r>
      <w:r>
        <w:rPr>
          <w:rFonts w:ascii="Times New Roman" w:hAnsi="Times New Roman" w:cs="Times New Roman"/>
          <w:b/>
          <w:bCs/>
        </w:rPr>
        <w:t xml:space="preserve"> </w:t>
      </w:r>
      <w:r w:rsidR="00D22B41">
        <w:rPr>
          <w:rFonts w:ascii="Times New Roman" w:hAnsi="Times New Roman" w:cs="Times New Roman"/>
          <w:b/>
          <w:bCs/>
        </w:rPr>
        <w:t>в отношении источников образования ТКО, не являющихся жилыми помещениями</w:t>
      </w:r>
      <w:r w:rsidRPr="00415CFB">
        <w:rPr>
          <w:rFonts w:ascii="Times New Roman" w:hAnsi="Times New Roman" w:cs="Times New Roman"/>
          <w:b/>
          <w:bCs/>
        </w:rPr>
        <w:t>.</w:t>
      </w:r>
    </w:p>
    <w:p w14:paraId="22D38959" w14:textId="77777777" w:rsidR="00B51A19" w:rsidRPr="00415CFB" w:rsidRDefault="00B51A19" w:rsidP="004854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E2FD4C8" w14:textId="5781F4FE" w:rsidR="00D22B41" w:rsidRPr="00485418" w:rsidRDefault="00D22B41" w:rsidP="0048541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85418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485418">
        <w:rPr>
          <w:rFonts w:ascii="Times New Roman" w:hAnsi="Times New Roman" w:cs="Times New Roman"/>
          <w:b/>
          <w:bCs/>
          <w:sz w:val="20"/>
          <w:szCs w:val="20"/>
        </w:rPr>
        <w:tab/>
        <w:t>Копии</w:t>
      </w:r>
      <w:r w:rsidR="00485418" w:rsidRPr="0048541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85418" w:rsidRPr="00485418">
        <w:rPr>
          <w:rFonts w:ascii="Times New Roman" w:eastAsia="Times New Roman" w:hAnsi="Times New Roman" w:cs="Times New Roman"/>
          <w:b/>
          <w:bCs/>
          <w:sz w:val="20"/>
          <w:szCs w:val="20"/>
        </w:rPr>
        <w:t>(должны быть заверены в соответствии с действующим законодательством</w:t>
      </w:r>
      <w:r w:rsidR="002F4365"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 w:rsidRPr="00485418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1C4E17B" w14:textId="0ABB88F9" w:rsidR="00D22B41" w:rsidRDefault="00D22B41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</w:t>
      </w:r>
      <w:r>
        <w:rPr>
          <w:rFonts w:ascii="Times New Roman" w:hAnsi="Times New Roman" w:cs="Times New Roman"/>
          <w:sz w:val="20"/>
          <w:szCs w:val="20"/>
        </w:rPr>
        <w:tab/>
        <w:t>С</w:t>
      </w:r>
      <w:r w:rsidRPr="004011C0">
        <w:rPr>
          <w:rFonts w:ascii="Times New Roman" w:hAnsi="Times New Roman" w:cs="Times New Roman"/>
          <w:sz w:val="20"/>
          <w:szCs w:val="20"/>
        </w:rPr>
        <w:t>видетельства о регистрации юридического лица/некоммерческой организации/индивидуального предпринимателя (ОГРН)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333ED52" w14:textId="5CE9EF9C" w:rsidR="00D22B41" w:rsidRDefault="00D22B41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</w:t>
      </w:r>
      <w:r>
        <w:rPr>
          <w:rFonts w:ascii="Times New Roman" w:hAnsi="Times New Roman" w:cs="Times New Roman"/>
          <w:sz w:val="20"/>
          <w:szCs w:val="20"/>
        </w:rPr>
        <w:tab/>
        <w:t>С</w:t>
      </w:r>
      <w:r w:rsidRPr="004011C0">
        <w:rPr>
          <w:rFonts w:ascii="Times New Roman" w:hAnsi="Times New Roman" w:cs="Times New Roman"/>
          <w:sz w:val="20"/>
          <w:szCs w:val="20"/>
        </w:rPr>
        <w:t>видетельства о постановке на учет в налоговом органе (ИНН)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2754738" w14:textId="0D2FAF41" w:rsidR="00D22B41" w:rsidRDefault="00D22B41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1.3.</w:t>
      </w:r>
      <w:r>
        <w:rPr>
          <w:rFonts w:ascii="Times New Roman" w:hAnsi="Times New Roman" w:cs="Times New Roman"/>
          <w:sz w:val="20"/>
          <w:szCs w:val="20"/>
        </w:rPr>
        <w:tab/>
      </w:r>
      <w:r w:rsidRPr="004011C0">
        <w:rPr>
          <w:rFonts w:ascii="Times New Roman" w:hAnsi="Times New Roman" w:cs="Times New Roman"/>
          <w:sz w:val="20"/>
          <w:szCs w:val="20"/>
        </w:rPr>
        <w:t xml:space="preserve">Устава в </w:t>
      </w:r>
      <w:r>
        <w:rPr>
          <w:rFonts w:ascii="Times New Roman" w:hAnsi="Times New Roman" w:cs="Times New Roman"/>
          <w:sz w:val="20"/>
          <w:szCs w:val="20"/>
        </w:rPr>
        <w:t>актуальной, действующей</w:t>
      </w:r>
      <w:r w:rsidRPr="004011C0">
        <w:rPr>
          <w:rFonts w:ascii="Times New Roman" w:hAnsi="Times New Roman" w:cs="Times New Roman"/>
          <w:sz w:val="20"/>
          <w:szCs w:val="20"/>
        </w:rPr>
        <w:t xml:space="preserve"> редакции с отметкой налогового органа</w:t>
      </w:r>
      <w:r>
        <w:rPr>
          <w:rFonts w:ascii="Times New Roman" w:hAnsi="Times New Roman" w:cs="Times New Roman"/>
          <w:sz w:val="20"/>
          <w:szCs w:val="20"/>
        </w:rPr>
        <w:t xml:space="preserve"> или </w:t>
      </w:r>
      <w:r w:rsidRPr="004011C0">
        <w:rPr>
          <w:rFonts w:ascii="Times New Roman" w:hAnsi="Times New Roman" w:cs="Times New Roman"/>
          <w:sz w:val="20"/>
          <w:szCs w:val="20"/>
        </w:rPr>
        <w:t>Министерства юстиции РФ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CE07500" w14:textId="2B3E5EDE" w:rsidR="00D22B41" w:rsidRPr="00D22B41" w:rsidRDefault="00D22B41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1.4.</w:t>
      </w:r>
      <w:r>
        <w:rPr>
          <w:rFonts w:ascii="Times New Roman" w:hAnsi="Times New Roman" w:cs="Times New Roman"/>
          <w:sz w:val="20"/>
          <w:szCs w:val="20"/>
        </w:rPr>
        <w:tab/>
        <w:t>Р</w:t>
      </w:r>
      <w:r w:rsidRPr="004011C0">
        <w:rPr>
          <w:rFonts w:ascii="Times New Roman" w:hAnsi="Times New Roman" w:cs="Times New Roman"/>
          <w:sz w:val="20"/>
          <w:szCs w:val="20"/>
        </w:rPr>
        <w:t>ешения</w:t>
      </w:r>
      <w:r>
        <w:rPr>
          <w:rFonts w:ascii="Times New Roman" w:hAnsi="Times New Roman" w:cs="Times New Roman"/>
          <w:sz w:val="20"/>
          <w:szCs w:val="20"/>
        </w:rPr>
        <w:t xml:space="preserve"> или </w:t>
      </w:r>
      <w:r w:rsidRPr="004011C0">
        <w:rPr>
          <w:rFonts w:ascii="Times New Roman" w:hAnsi="Times New Roman" w:cs="Times New Roman"/>
          <w:sz w:val="20"/>
          <w:szCs w:val="20"/>
        </w:rPr>
        <w:t>протокола о назначении руководителя (для</w:t>
      </w:r>
      <w:r w:rsidR="00C7035D">
        <w:rPr>
          <w:rFonts w:ascii="Times New Roman" w:hAnsi="Times New Roman" w:cs="Times New Roman"/>
          <w:sz w:val="20"/>
          <w:szCs w:val="20"/>
        </w:rPr>
        <w:t xml:space="preserve"> потребителя – </w:t>
      </w:r>
      <w:r w:rsidRPr="004011C0">
        <w:rPr>
          <w:rFonts w:ascii="Times New Roman" w:hAnsi="Times New Roman" w:cs="Times New Roman"/>
          <w:sz w:val="20"/>
          <w:szCs w:val="20"/>
        </w:rPr>
        <w:t>юридическ</w:t>
      </w:r>
      <w:r w:rsidR="00C7035D">
        <w:rPr>
          <w:rFonts w:ascii="Times New Roman" w:hAnsi="Times New Roman" w:cs="Times New Roman"/>
          <w:sz w:val="20"/>
          <w:szCs w:val="20"/>
        </w:rPr>
        <w:t>ого</w:t>
      </w:r>
      <w:r w:rsidRPr="004011C0">
        <w:rPr>
          <w:rFonts w:ascii="Times New Roman" w:hAnsi="Times New Roman" w:cs="Times New Roman"/>
          <w:sz w:val="20"/>
          <w:szCs w:val="20"/>
        </w:rPr>
        <w:t xml:space="preserve"> лиц</w:t>
      </w:r>
      <w:r w:rsidR="00C7035D">
        <w:rPr>
          <w:rFonts w:ascii="Times New Roman" w:hAnsi="Times New Roman" w:cs="Times New Roman"/>
          <w:sz w:val="20"/>
          <w:szCs w:val="20"/>
        </w:rPr>
        <w:t>а</w:t>
      </w:r>
      <w:r w:rsidRPr="004011C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85E43FB" w14:textId="67E9255B" w:rsidR="00D22B41" w:rsidRDefault="00D22B41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1.5.</w:t>
      </w:r>
      <w:r>
        <w:rPr>
          <w:rFonts w:ascii="Times New Roman" w:hAnsi="Times New Roman" w:cs="Times New Roman"/>
          <w:sz w:val="20"/>
          <w:szCs w:val="20"/>
        </w:rPr>
        <w:tab/>
        <w:t>Д</w:t>
      </w:r>
      <w:r w:rsidRPr="004011C0">
        <w:rPr>
          <w:rFonts w:ascii="Times New Roman" w:hAnsi="Times New Roman" w:cs="Times New Roman"/>
          <w:sz w:val="20"/>
          <w:szCs w:val="20"/>
        </w:rPr>
        <w:t xml:space="preserve">оверенности на представителя </w:t>
      </w:r>
      <w:r>
        <w:rPr>
          <w:rFonts w:ascii="Times New Roman" w:hAnsi="Times New Roman" w:cs="Times New Roman"/>
          <w:sz w:val="20"/>
          <w:szCs w:val="20"/>
        </w:rPr>
        <w:t xml:space="preserve">или иных документов, в соответствии с законодательством </w:t>
      </w:r>
      <w:r w:rsidR="00C7035D">
        <w:rPr>
          <w:rFonts w:ascii="Times New Roman" w:hAnsi="Times New Roman" w:cs="Times New Roman"/>
          <w:sz w:val="20"/>
          <w:szCs w:val="20"/>
        </w:rPr>
        <w:t>РФ,</w:t>
      </w:r>
      <w:r>
        <w:rPr>
          <w:rFonts w:ascii="Times New Roman" w:hAnsi="Times New Roman" w:cs="Times New Roman"/>
          <w:sz w:val="20"/>
          <w:szCs w:val="20"/>
        </w:rPr>
        <w:t xml:space="preserve"> подтверждающих полномочия представителя потребителя (уполномоченной организации), действующего от имени потребителя (уполномоченной организации)</w:t>
      </w:r>
      <w:r w:rsidRPr="004011C0">
        <w:rPr>
          <w:rFonts w:ascii="Times New Roman" w:hAnsi="Times New Roman" w:cs="Times New Roman"/>
          <w:sz w:val="20"/>
          <w:szCs w:val="20"/>
        </w:rPr>
        <w:t>.</w:t>
      </w:r>
    </w:p>
    <w:p w14:paraId="7977969B" w14:textId="7DA55106" w:rsidR="00D22B41" w:rsidRDefault="00D22B41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1.6.</w:t>
      </w:r>
      <w:r>
        <w:rPr>
          <w:rFonts w:ascii="Times New Roman" w:hAnsi="Times New Roman" w:cs="Times New Roman"/>
          <w:sz w:val="20"/>
          <w:szCs w:val="20"/>
        </w:rPr>
        <w:tab/>
        <w:t>П</w:t>
      </w:r>
      <w:r w:rsidRPr="004011C0">
        <w:rPr>
          <w:rFonts w:ascii="Times New Roman" w:hAnsi="Times New Roman" w:cs="Times New Roman"/>
          <w:sz w:val="20"/>
          <w:szCs w:val="20"/>
        </w:rPr>
        <w:t>аспорта или иного документа, удостоверяющего личность</w:t>
      </w:r>
      <w:r>
        <w:rPr>
          <w:rFonts w:ascii="Times New Roman" w:hAnsi="Times New Roman" w:cs="Times New Roman"/>
          <w:sz w:val="20"/>
          <w:szCs w:val="20"/>
        </w:rPr>
        <w:t xml:space="preserve"> и (или) право лица на пребывание на территории РФ в соответствии с законодательством РФ,</w:t>
      </w:r>
      <w:r w:rsidRPr="004011C0">
        <w:rPr>
          <w:rFonts w:ascii="Times New Roman" w:hAnsi="Times New Roman" w:cs="Times New Roman"/>
          <w:sz w:val="20"/>
          <w:szCs w:val="20"/>
        </w:rPr>
        <w:t xml:space="preserve"> с указанием ФИО, серии, номера и даты выдачи документа, адреса регистрации по месту жительств</w:t>
      </w:r>
      <w:r>
        <w:rPr>
          <w:rFonts w:ascii="Times New Roman" w:hAnsi="Times New Roman" w:cs="Times New Roman"/>
          <w:sz w:val="20"/>
          <w:szCs w:val="20"/>
        </w:rPr>
        <w:t>а (для</w:t>
      </w:r>
      <w:r w:rsidR="00C7035D">
        <w:rPr>
          <w:rFonts w:ascii="Times New Roman" w:hAnsi="Times New Roman" w:cs="Times New Roman"/>
          <w:sz w:val="20"/>
          <w:szCs w:val="20"/>
        </w:rPr>
        <w:t xml:space="preserve"> потребителя – </w:t>
      </w:r>
      <w:r>
        <w:rPr>
          <w:rFonts w:ascii="Times New Roman" w:hAnsi="Times New Roman" w:cs="Times New Roman"/>
          <w:sz w:val="20"/>
          <w:szCs w:val="20"/>
        </w:rPr>
        <w:t>физического лица)</w:t>
      </w:r>
      <w:r w:rsidR="00C7035D">
        <w:rPr>
          <w:rFonts w:ascii="Times New Roman" w:hAnsi="Times New Roman" w:cs="Times New Roman"/>
          <w:sz w:val="20"/>
          <w:szCs w:val="20"/>
        </w:rPr>
        <w:t>.</w:t>
      </w:r>
    </w:p>
    <w:p w14:paraId="13AFC6DD" w14:textId="6BF9DB1C" w:rsidR="00C7035D" w:rsidRDefault="00D22B41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C7035D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 w:rsidR="00C7035D">
        <w:rPr>
          <w:rFonts w:ascii="Times New Roman" w:hAnsi="Times New Roman" w:cs="Times New Roman"/>
          <w:sz w:val="20"/>
          <w:szCs w:val="20"/>
        </w:rPr>
        <w:t>Доверенности или иных документов, которые в соответствии с законодательством РФ подтверждают полномочия представителя потребителя (уполномоченной организации), действующего от имени потребителя (уполномоченной организации), на заключение договора на оказание услуг по обращению с ТКО (для представителя – физического лица также копия паспорта или иного документа, удостоверяющего личность гражданина и (или) право лица на пребывание на территории РО в соответствии с законодательством РФ).</w:t>
      </w:r>
    </w:p>
    <w:p w14:paraId="0D5D813F" w14:textId="5BD1525B" w:rsidR="00C7035D" w:rsidRPr="004011C0" w:rsidRDefault="00C7035D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1.8</w:t>
      </w:r>
      <w:r w:rsidRPr="004011C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 w:rsidRPr="004011C0">
        <w:rPr>
          <w:rFonts w:ascii="Times New Roman" w:hAnsi="Times New Roman" w:cs="Times New Roman"/>
          <w:sz w:val="20"/>
          <w:szCs w:val="20"/>
        </w:rPr>
        <w:t>Документ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4011C0">
        <w:rPr>
          <w:rFonts w:ascii="Times New Roman" w:hAnsi="Times New Roman" w:cs="Times New Roman"/>
          <w:sz w:val="20"/>
          <w:szCs w:val="20"/>
        </w:rPr>
        <w:t>, подтверждающ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4011C0">
        <w:rPr>
          <w:rFonts w:ascii="Times New Roman" w:hAnsi="Times New Roman" w:cs="Times New Roman"/>
          <w:sz w:val="20"/>
          <w:szCs w:val="20"/>
        </w:rPr>
        <w:t xml:space="preserve"> назначение лица, ответственного за взаимодействие с Региональным оператором по вопросам исполнения договора на оказание услуг по обращению с ТКО.</w:t>
      </w:r>
    </w:p>
    <w:p w14:paraId="34917F73" w14:textId="34DCABE7" w:rsidR="00C7035D" w:rsidRDefault="00C7035D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1.9.</w:t>
      </w:r>
      <w:r>
        <w:rPr>
          <w:rFonts w:ascii="Times New Roman" w:hAnsi="Times New Roman" w:cs="Times New Roman"/>
          <w:sz w:val="20"/>
          <w:szCs w:val="20"/>
        </w:rPr>
        <w:tab/>
        <w:t>Л</w:t>
      </w:r>
      <w:r w:rsidRPr="004011C0">
        <w:rPr>
          <w:rFonts w:ascii="Times New Roman" w:hAnsi="Times New Roman" w:cs="Times New Roman"/>
          <w:sz w:val="20"/>
          <w:szCs w:val="20"/>
        </w:rPr>
        <w:t>ицензии на осуществление медицинской деятельности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011C0">
        <w:rPr>
          <w:rFonts w:ascii="Times New Roman" w:hAnsi="Times New Roman" w:cs="Times New Roman"/>
          <w:sz w:val="20"/>
          <w:szCs w:val="20"/>
        </w:rPr>
        <w:t>(для медицинских учреждений), на осуществление образовательной деятельности (для образовательных учреждений).</w:t>
      </w:r>
    </w:p>
    <w:p w14:paraId="110AEBBB" w14:textId="35E52429" w:rsidR="00752674" w:rsidRPr="00415CFB" w:rsidRDefault="00752674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1.10.</w:t>
      </w:r>
      <w:r>
        <w:rPr>
          <w:rFonts w:ascii="Times New Roman" w:hAnsi="Times New Roman" w:cs="Times New Roman"/>
          <w:sz w:val="20"/>
          <w:szCs w:val="20"/>
        </w:rPr>
        <w:tab/>
        <w:t>Д</w:t>
      </w:r>
      <w:r w:rsidRPr="00415CFB">
        <w:rPr>
          <w:rFonts w:ascii="Times New Roman" w:hAnsi="Times New Roman" w:cs="Times New Roman"/>
          <w:sz w:val="20"/>
          <w:szCs w:val="20"/>
        </w:rPr>
        <w:t>окумента, подтверждающего право собственности или иное законное основание возникновения у потребителя прав владения и (или) пользования нежилым помещением/объектом/земельным участком/движимым имуществом:</w:t>
      </w:r>
    </w:p>
    <w:p w14:paraId="6B022DC3" w14:textId="4429F473" w:rsidR="00752674" w:rsidRDefault="00752674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1.10.1.</w:t>
      </w:r>
      <w:r>
        <w:rPr>
          <w:rFonts w:ascii="Times New Roman" w:hAnsi="Times New Roman" w:cs="Times New Roman"/>
          <w:sz w:val="20"/>
          <w:szCs w:val="20"/>
        </w:rPr>
        <w:tab/>
        <w:t>В</w:t>
      </w:r>
      <w:r w:rsidRPr="00415CFB">
        <w:rPr>
          <w:rFonts w:ascii="Times New Roman" w:hAnsi="Times New Roman" w:cs="Times New Roman"/>
          <w:sz w:val="20"/>
          <w:szCs w:val="20"/>
        </w:rPr>
        <w:t>ыписк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415CFB">
        <w:rPr>
          <w:rFonts w:ascii="Times New Roman" w:hAnsi="Times New Roman" w:cs="Times New Roman"/>
          <w:sz w:val="20"/>
          <w:szCs w:val="20"/>
        </w:rPr>
        <w:t xml:space="preserve"> из Единого государственного реестра недвижимости (ЕГРН)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DA280F5" w14:textId="7530C07C" w:rsidR="00752674" w:rsidRPr="00866BE9" w:rsidRDefault="00752674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1.10.2.</w:t>
      </w:r>
      <w:r>
        <w:rPr>
          <w:rFonts w:ascii="Times New Roman" w:hAnsi="Times New Roman" w:cs="Times New Roman"/>
          <w:sz w:val="20"/>
          <w:szCs w:val="20"/>
        </w:rPr>
        <w:tab/>
        <w:t>Д</w:t>
      </w:r>
      <w:r w:rsidRPr="00866BE9">
        <w:rPr>
          <w:rFonts w:ascii="Times New Roman" w:hAnsi="Times New Roman" w:cs="Times New Roman"/>
          <w:sz w:val="20"/>
          <w:szCs w:val="20"/>
        </w:rPr>
        <w:t>оговор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866BE9">
        <w:rPr>
          <w:rFonts w:ascii="Times New Roman" w:hAnsi="Times New Roman" w:cs="Times New Roman"/>
          <w:sz w:val="20"/>
          <w:szCs w:val="20"/>
        </w:rPr>
        <w:t xml:space="preserve"> аренды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E3A1F3A" w14:textId="783FD394" w:rsidR="00752674" w:rsidRDefault="00752674" w:rsidP="00485418">
      <w:pPr>
        <w:tabs>
          <w:tab w:val="left" w:pos="142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1.10.3.</w:t>
      </w:r>
      <w:r>
        <w:rPr>
          <w:rFonts w:ascii="Times New Roman" w:hAnsi="Times New Roman" w:cs="Times New Roman"/>
          <w:sz w:val="20"/>
          <w:szCs w:val="20"/>
        </w:rPr>
        <w:tab/>
        <w:t>Д</w:t>
      </w:r>
      <w:r w:rsidRPr="00866BE9">
        <w:rPr>
          <w:rFonts w:ascii="Times New Roman" w:hAnsi="Times New Roman" w:cs="Times New Roman"/>
          <w:sz w:val="20"/>
          <w:szCs w:val="20"/>
        </w:rPr>
        <w:t>оговор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Pr="00866BE9">
        <w:rPr>
          <w:rFonts w:ascii="Times New Roman" w:hAnsi="Times New Roman" w:cs="Times New Roman"/>
          <w:sz w:val="20"/>
          <w:szCs w:val="20"/>
        </w:rPr>
        <w:t>безвозмездного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66BE9">
        <w:rPr>
          <w:rFonts w:ascii="Times New Roman" w:hAnsi="Times New Roman" w:cs="Times New Roman"/>
          <w:sz w:val="20"/>
          <w:szCs w:val="20"/>
        </w:rPr>
        <w:t>пользования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66BE9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66BE9">
        <w:rPr>
          <w:rFonts w:ascii="Times New Roman" w:hAnsi="Times New Roman" w:cs="Times New Roman"/>
          <w:sz w:val="20"/>
          <w:szCs w:val="20"/>
        </w:rPr>
        <w:t>ины</w:t>
      </w:r>
      <w:r>
        <w:rPr>
          <w:rFonts w:ascii="Times New Roman" w:hAnsi="Times New Roman" w:cs="Times New Roman"/>
          <w:sz w:val="20"/>
          <w:szCs w:val="20"/>
        </w:rPr>
        <w:t xml:space="preserve">х </w:t>
      </w:r>
      <w:r w:rsidRPr="00866BE9">
        <w:rPr>
          <w:rFonts w:ascii="Times New Roman" w:hAnsi="Times New Roman" w:cs="Times New Roman"/>
          <w:sz w:val="20"/>
          <w:szCs w:val="20"/>
        </w:rPr>
        <w:t>документ</w:t>
      </w:r>
      <w:r>
        <w:rPr>
          <w:rFonts w:ascii="Times New Roman" w:hAnsi="Times New Roman" w:cs="Times New Roman"/>
          <w:sz w:val="20"/>
          <w:szCs w:val="20"/>
        </w:rPr>
        <w:t xml:space="preserve">ов </w:t>
      </w:r>
      <w:r w:rsidRPr="00866BE9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66BE9">
        <w:rPr>
          <w:rFonts w:ascii="Times New Roman" w:hAnsi="Times New Roman" w:cs="Times New Roman"/>
          <w:sz w:val="20"/>
          <w:szCs w:val="20"/>
        </w:rPr>
        <w:t>соответствии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66BE9">
        <w:rPr>
          <w:rFonts w:ascii="Times New Roman" w:hAnsi="Times New Roman" w:cs="Times New Roman"/>
          <w:sz w:val="20"/>
          <w:szCs w:val="20"/>
        </w:rPr>
        <w:t>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66BE9">
        <w:rPr>
          <w:rFonts w:ascii="Times New Roman" w:hAnsi="Times New Roman" w:cs="Times New Roman"/>
          <w:sz w:val="20"/>
          <w:szCs w:val="20"/>
        </w:rPr>
        <w:t>законодательством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66BE9">
        <w:rPr>
          <w:rFonts w:ascii="Times New Roman" w:hAnsi="Times New Roman" w:cs="Times New Roman"/>
          <w:sz w:val="20"/>
          <w:szCs w:val="20"/>
        </w:rPr>
        <w:t>РФ,</w:t>
      </w:r>
      <w:r>
        <w:rPr>
          <w:rFonts w:ascii="Times New Roman" w:hAnsi="Times New Roman" w:cs="Times New Roman"/>
          <w:sz w:val="20"/>
          <w:szCs w:val="20"/>
        </w:rPr>
        <w:t xml:space="preserve"> по</w:t>
      </w:r>
      <w:r w:rsidRPr="00866BE9">
        <w:rPr>
          <w:rFonts w:ascii="Times New Roman" w:eastAsia="Times New Roman" w:hAnsi="Times New Roman" w:cs="Times New Roman"/>
          <w:sz w:val="20"/>
          <w:szCs w:val="20"/>
        </w:rPr>
        <w:t>дтверждающи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х </w:t>
      </w:r>
      <w:r w:rsidRPr="00866BE9">
        <w:rPr>
          <w:rFonts w:ascii="Times New Roman" w:eastAsia="Times New Roman" w:hAnsi="Times New Roman" w:cs="Times New Roman"/>
          <w:sz w:val="20"/>
          <w:szCs w:val="20"/>
        </w:rPr>
        <w:t>наличие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66BE9">
        <w:rPr>
          <w:rFonts w:ascii="Times New Roman" w:eastAsia="Times New Roman" w:hAnsi="Times New Roman" w:cs="Times New Roman"/>
          <w:sz w:val="20"/>
          <w:szCs w:val="20"/>
        </w:rPr>
        <w:t>права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66BE9">
        <w:rPr>
          <w:rFonts w:ascii="Times New Roman" w:eastAsia="Times New Roman" w:hAnsi="Times New Roman" w:cs="Times New Roman"/>
          <w:sz w:val="20"/>
          <w:szCs w:val="20"/>
        </w:rPr>
        <w:t>законного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66BE9">
        <w:rPr>
          <w:rFonts w:ascii="Times New Roman" w:eastAsia="Times New Roman" w:hAnsi="Times New Roman" w:cs="Times New Roman"/>
          <w:sz w:val="20"/>
          <w:szCs w:val="20"/>
        </w:rPr>
        <w:t>владения или пользования объектом, в отношении которого заключается договор.</w:t>
      </w:r>
    </w:p>
    <w:p w14:paraId="3B68A3F1" w14:textId="5D1CBF01" w:rsidR="00752674" w:rsidRPr="00866BE9" w:rsidRDefault="00752674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1.11.</w:t>
      </w:r>
      <w:r>
        <w:rPr>
          <w:rFonts w:ascii="Times New Roman" w:hAnsi="Times New Roman" w:cs="Times New Roman"/>
          <w:sz w:val="20"/>
          <w:szCs w:val="20"/>
        </w:rPr>
        <w:tab/>
        <w:t>П</w:t>
      </w:r>
      <w:r w:rsidRPr="00866BE9">
        <w:rPr>
          <w:rFonts w:ascii="Times New Roman" w:eastAsia="Times New Roman" w:hAnsi="Times New Roman" w:cs="Times New Roman"/>
          <w:sz w:val="20"/>
          <w:szCs w:val="20"/>
        </w:rPr>
        <w:t xml:space="preserve">аспорта отходов </w:t>
      </w:r>
      <w:r>
        <w:rPr>
          <w:rFonts w:ascii="Times New Roman" w:eastAsia="Times New Roman" w:hAnsi="Times New Roman" w:cs="Times New Roman"/>
          <w:sz w:val="20"/>
          <w:szCs w:val="20"/>
        </w:rPr>
        <w:t>Ⅰ-</w:t>
      </w:r>
      <w:r w:rsidRPr="00866BE9">
        <w:rPr>
          <w:rFonts w:ascii="Times New Roman" w:eastAsia="Times New Roman" w:hAnsi="Times New Roman" w:cs="Times New Roman"/>
          <w:sz w:val="20"/>
          <w:szCs w:val="20"/>
        </w:rPr>
        <w:t>IV класса опасности.</w:t>
      </w:r>
    </w:p>
    <w:p w14:paraId="5EBD06C4" w14:textId="2CA75001" w:rsidR="00F66473" w:rsidRPr="00F66473" w:rsidRDefault="00F66473" w:rsidP="0048541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66473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F66473">
        <w:rPr>
          <w:rFonts w:ascii="Times New Roman" w:hAnsi="Times New Roman" w:cs="Times New Roman"/>
          <w:b/>
          <w:bCs/>
          <w:sz w:val="20"/>
          <w:szCs w:val="20"/>
        </w:rPr>
        <w:tab/>
        <w:t>Иные документы:</w:t>
      </w:r>
    </w:p>
    <w:p w14:paraId="69A59302" w14:textId="2052C28D" w:rsidR="00B51A19" w:rsidRPr="004011C0" w:rsidRDefault="00752674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="00F66473">
        <w:rPr>
          <w:rFonts w:ascii="Times New Roman" w:hAnsi="Times New Roman" w:cs="Times New Roman"/>
          <w:sz w:val="20"/>
          <w:szCs w:val="20"/>
        </w:rPr>
        <w:t>1.</w:t>
      </w:r>
      <w:r w:rsidR="00C7035D">
        <w:rPr>
          <w:rFonts w:ascii="Times New Roman" w:hAnsi="Times New Roman" w:cs="Times New Roman"/>
          <w:sz w:val="20"/>
          <w:szCs w:val="20"/>
        </w:rPr>
        <w:tab/>
      </w:r>
      <w:r w:rsidR="00B51A19" w:rsidRPr="004011C0">
        <w:rPr>
          <w:rFonts w:ascii="Times New Roman" w:hAnsi="Times New Roman" w:cs="Times New Roman"/>
          <w:sz w:val="20"/>
          <w:szCs w:val="20"/>
        </w:rPr>
        <w:t>Выписк</w:t>
      </w:r>
      <w:r>
        <w:rPr>
          <w:rFonts w:ascii="Times New Roman" w:hAnsi="Times New Roman" w:cs="Times New Roman"/>
          <w:sz w:val="20"/>
          <w:szCs w:val="20"/>
        </w:rPr>
        <w:t>а</w:t>
      </w:r>
      <w:r w:rsidR="00B51A19" w:rsidRPr="004011C0">
        <w:rPr>
          <w:rFonts w:ascii="Times New Roman" w:hAnsi="Times New Roman" w:cs="Times New Roman"/>
          <w:sz w:val="20"/>
          <w:szCs w:val="20"/>
        </w:rPr>
        <w:t xml:space="preserve"> из единого государственного реестра юридических лиц/единого государственного реестра индивидуальных предпринимателей (ЕГРЮЛ/ЕГРИП).</w:t>
      </w:r>
    </w:p>
    <w:p w14:paraId="312FBD1B" w14:textId="1551B70E" w:rsidR="00B51A19" w:rsidRPr="004011C0" w:rsidRDefault="00F66473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75267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2.</w:t>
      </w:r>
      <w:r w:rsidR="00752674">
        <w:rPr>
          <w:rFonts w:ascii="Times New Roman" w:hAnsi="Times New Roman" w:cs="Times New Roman"/>
          <w:sz w:val="20"/>
          <w:szCs w:val="20"/>
        </w:rPr>
        <w:tab/>
      </w:r>
      <w:r w:rsidR="00B51A19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данных.</w:t>
      </w:r>
    </w:p>
    <w:p w14:paraId="166C375C" w14:textId="2A7214FD" w:rsidR="00B51A19" w:rsidRPr="00866BE9" w:rsidRDefault="00F66473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2.3</w:t>
      </w:r>
      <w:r w:rsidR="00B51A19">
        <w:rPr>
          <w:rFonts w:ascii="Times New Roman" w:eastAsia="Times New Roman" w:hAnsi="Times New Roman" w:cs="Times New Roman"/>
          <w:sz w:val="20"/>
          <w:szCs w:val="20"/>
        </w:rPr>
        <w:t>.</w:t>
      </w:r>
      <w:r w:rsidR="00752674">
        <w:rPr>
          <w:rFonts w:ascii="Times New Roman" w:eastAsia="Times New Roman" w:hAnsi="Times New Roman" w:cs="Times New Roman"/>
          <w:sz w:val="20"/>
          <w:szCs w:val="20"/>
        </w:rPr>
        <w:tab/>
      </w:r>
      <w:r w:rsidR="00B51A19">
        <w:rPr>
          <w:rFonts w:ascii="Times New Roman" w:eastAsia="Times New Roman" w:hAnsi="Times New Roman" w:cs="Times New Roman"/>
          <w:sz w:val="20"/>
          <w:szCs w:val="20"/>
        </w:rPr>
        <w:t>Сведения о виде разрешенного использования земельного участка, на котором происходит образование ТКО (если договор на оказание услуг по обращению с ТКО заключается в отношении ТКО, образующихся на таком земельном участке).</w:t>
      </w:r>
    </w:p>
    <w:p w14:paraId="50947CEB" w14:textId="6E337AB8" w:rsidR="00B51A19" w:rsidRPr="00866BE9" w:rsidRDefault="00F66473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2.4</w:t>
      </w:r>
      <w:r w:rsidR="00752674">
        <w:rPr>
          <w:rFonts w:ascii="Times New Roman" w:hAnsi="Times New Roman" w:cs="Times New Roman"/>
          <w:sz w:val="20"/>
          <w:szCs w:val="20"/>
        </w:rPr>
        <w:t>.</w:t>
      </w:r>
      <w:r w:rsidR="00752674">
        <w:rPr>
          <w:rFonts w:ascii="Times New Roman" w:hAnsi="Times New Roman" w:cs="Times New Roman"/>
          <w:sz w:val="20"/>
          <w:szCs w:val="20"/>
        </w:rPr>
        <w:tab/>
      </w:r>
      <w:r w:rsidR="00B51A19">
        <w:rPr>
          <w:rFonts w:ascii="Times New Roman" w:hAnsi="Times New Roman" w:cs="Times New Roman"/>
          <w:sz w:val="20"/>
          <w:szCs w:val="20"/>
        </w:rPr>
        <w:t>С</w:t>
      </w:r>
      <w:r w:rsidR="00B51A19" w:rsidRPr="00866BE9">
        <w:rPr>
          <w:rFonts w:ascii="Times New Roman" w:hAnsi="Times New Roman" w:cs="Times New Roman"/>
          <w:sz w:val="20"/>
          <w:szCs w:val="20"/>
        </w:rPr>
        <w:t>ведения о количестве и составе образующихся за</w:t>
      </w:r>
      <w:r w:rsidR="00B51A19">
        <w:rPr>
          <w:rFonts w:ascii="Times New Roman" w:hAnsi="Times New Roman" w:cs="Times New Roman"/>
          <w:sz w:val="20"/>
          <w:szCs w:val="20"/>
        </w:rPr>
        <w:t xml:space="preserve"> календарный год ТКО, полученные на основании данных учета в области обращения с отходами производства и потребления или расчетным методом на основании нормативов накопления ТКО</w:t>
      </w:r>
      <w:r w:rsidR="00B51A19" w:rsidRPr="00866BE9">
        <w:rPr>
          <w:rFonts w:ascii="Times New Roman" w:hAnsi="Times New Roman" w:cs="Times New Roman"/>
          <w:sz w:val="20"/>
          <w:szCs w:val="20"/>
        </w:rPr>
        <w:t>.</w:t>
      </w:r>
    </w:p>
    <w:p w14:paraId="05F33523" w14:textId="2EAA6B2C" w:rsidR="00B51A19" w:rsidRDefault="00F66473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="00752674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5.</w:t>
      </w:r>
      <w:r w:rsidR="00752674">
        <w:rPr>
          <w:rFonts w:ascii="Times New Roman" w:eastAsia="Times New Roman" w:hAnsi="Times New Roman" w:cs="Times New Roman"/>
          <w:sz w:val="20"/>
          <w:szCs w:val="20"/>
        </w:rPr>
        <w:tab/>
      </w:r>
      <w:r w:rsidR="00B51A19" w:rsidRPr="00866BE9">
        <w:rPr>
          <w:rFonts w:ascii="Times New Roman" w:hAnsi="Times New Roman" w:cs="Times New Roman"/>
          <w:sz w:val="20"/>
          <w:szCs w:val="20"/>
        </w:rPr>
        <w:t xml:space="preserve">Сведения о </w:t>
      </w:r>
      <w:r w:rsidR="00B51A19">
        <w:rPr>
          <w:rFonts w:ascii="Times New Roman" w:hAnsi="Times New Roman" w:cs="Times New Roman"/>
          <w:sz w:val="20"/>
          <w:szCs w:val="20"/>
        </w:rPr>
        <w:t xml:space="preserve">категории объекта, на котором образуются ТКО или категории потребителей, к которым относится потребитель, </w:t>
      </w:r>
      <w:r w:rsidR="00B51A19" w:rsidRPr="00866BE9">
        <w:rPr>
          <w:rFonts w:ascii="Times New Roman" w:hAnsi="Times New Roman" w:cs="Times New Roman"/>
          <w:sz w:val="20"/>
          <w:szCs w:val="20"/>
        </w:rPr>
        <w:t xml:space="preserve">виде </w:t>
      </w:r>
      <w:r w:rsidR="00B51A19">
        <w:rPr>
          <w:rFonts w:ascii="Times New Roman" w:hAnsi="Times New Roman" w:cs="Times New Roman"/>
          <w:sz w:val="20"/>
          <w:szCs w:val="20"/>
        </w:rPr>
        <w:t>экономической (</w:t>
      </w:r>
      <w:r w:rsidR="00B51A19" w:rsidRPr="00866BE9">
        <w:rPr>
          <w:rFonts w:ascii="Times New Roman" w:hAnsi="Times New Roman" w:cs="Times New Roman"/>
          <w:sz w:val="20"/>
          <w:szCs w:val="20"/>
        </w:rPr>
        <w:t>хозяйственной</w:t>
      </w:r>
      <w:r w:rsidR="00B51A19">
        <w:rPr>
          <w:rFonts w:ascii="Times New Roman" w:hAnsi="Times New Roman" w:cs="Times New Roman"/>
          <w:sz w:val="20"/>
          <w:szCs w:val="20"/>
        </w:rPr>
        <w:t>)</w:t>
      </w:r>
      <w:r w:rsidR="00B51A19" w:rsidRPr="00866BE9">
        <w:rPr>
          <w:rFonts w:ascii="Times New Roman" w:hAnsi="Times New Roman" w:cs="Times New Roman"/>
          <w:sz w:val="20"/>
          <w:szCs w:val="20"/>
        </w:rPr>
        <w:t xml:space="preserve"> и (или) иной деятельности, осуществляемой потребителем (для юридического лица и индивидуального предпринимателя)</w:t>
      </w:r>
      <w:r w:rsidR="00B51A19">
        <w:rPr>
          <w:rFonts w:ascii="Times New Roman" w:hAnsi="Times New Roman" w:cs="Times New Roman"/>
          <w:sz w:val="20"/>
          <w:szCs w:val="20"/>
        </w:rPr>
        <w:t>.</w:t>
      </w:r>
    </w:p>
    <w:p w14:paraId="5E4A40AD" w14:textId="5757271E" w:rsidR="00B51A19" w:rsidRPr="00F66473" w:rsidRDefault="00F66473" w:rsidP="0048541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6473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="00752674" w:rsidRPr="00F66473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="00752674" w:rsidRPr="00F6647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B51A19" w:rsidRPr="00F6647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Документы, подтверждающие показатели (расчетные единицы), необходимые для расчета нормативов накопления ТКО:</w:t>
      </w:r>
    </w:p>
    <w:p w14:paraId="61A01931" w14:textId="6BE944DE" w:rsidR="00B51A19" w:rsidRPr="00F66473" w:rsidRDefault="00F66473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6473">
        <w:rPr>
          <w:rFonts w:ascii="Times New Roman" w:eastAsia="Times New Roman" w:hAnsi="Times New Roman" w:cs="Times New Roman"/>
          <w:b/>
          <w:bCs/>
          <w:sz w:val="20"/>
          <w:szCs w:val="20"/>
        </w:rPr>
        <w:t>3.1</w:t>
      </w:r>
      <w:r w:rsidRPr="00F66473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B51A19" w:rsidRPr="00F66473">
        <w:rPr>
          <w:rFonts w:ascii="Times New Roman" w:eastAsia="Times New Roman" w:hAnsi="Times New Roman" w:cs="Times New Roman"/>
          <w:b/>
          <w:bCs/>
          <w:sz w:val="20"/>
          <w:szCs w:val="20"/>
        </w:rPr>
        <w:t>Расчетная единица – количество сотрудников:</w:t>
      </w:r>
    </w:p>
    <w:p w14:paraId="55F35FAA" w14:textId="061CF436" w:rsidR="00B51A19" w:rsidRPr="00866BE9" w:rsidRDefault="00F66473" w:rsidP="00485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3.1.1.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А</w:t>
      </w:r>
      <w:r w:rsidR="00B51A19" w:rsidRPr="00866BE9">
        <w:rPr>
          <w:rFonts w:ascii="Times New Roman" w:eastAsia="Times New Roman" w:hAnsi="Times New Roman" w:cs="Times New Roman"/>
          <w:sz w:val="20"/>
          <w:szCs w:val="20"/>
        </w:rPr>
        <w:t xml:space="preserve">дминистративные и офисные учреждения, научно-исследовательские институты и конструкторские бюро, банки и финансовые организации, отделения связи: </w:t>
      </w:r>
    </w:p>
    <w:p w14:paraId="74A9E80D" w14:textId="428E2726" w:rsidR="00B51A19" w:rsidRPr="00866BE9" w:rsidRDefault="00B51A19" w:rsidP="004854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6BE9">
        <w:rPr>
          <w:rFonts w:ascii="Times New Roman" w:eastAsia="Times New Roman" w:hAnsi="Times New Roman" w:cs="Times New Roman"/>
          <w:sz w:val="20"/>
          <w:szCs w:val="20"/>
        </w:rPr>
        <w:t>-</w:t>
      </w:r>
      <w:r w:rsidR="00F66473">
        <w:rPr>
          <w:rFonts w:ascii="Times New Roman" w:eastAsia="Times New Roman" w:hAnsi="Times New Roman" w:cs="Times New Roman"/>
          <w:sz w:val="20"/>
          <w:szCs w:val="20"/>
        </w:rPr>
        <w:tab/>
      </w:r>
      <w:r w:rsidRPr="00866BE9">
        <w:rPr>
          <w:rFonts w:ascii="Times New Roman" w:eastAsia="Times New Roman" w:hAnsi="Times New Roman" w:cs="Times New Roman"/>
          <w:sz w:val="20"/>
          <w:szCs w:val="20"/>
        </w:rPr>
        <w:t xml:space="preserve">копия отчета по страховым взносам (РСВ); </w:t>
      </w:r>
    </w:p>
    <w:p w14:paraId="35383F1F" w14:textId="7C1D09F1" w:rsidR="00B51A19" w:rsidRPr="00866BE9" w:rsidRDefault="00B51A19" w:rsidP="004854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6BE9">
        <w:rPr>
          <w:rFonts w:ascii="Times New Roman" w:eastAsia="Times New Roman" w:hAnsi="Times New Roman" w:cs="Times New Roman"/>
          <w:sz w:val="20"/>
          <w:szCs w:val="20"/>
        </w:rPr>
        <w:t>-</w:t>
      </w:r>
      <w:r w:rsidR="00F66473">
        <w:rPr>
          <w:rFonts w:ascii="Times New Roman" w:eastAsia="Times New Roman" w:hAnsi="Times New Roman" w:cs="Times New Roman"/>
          <w:sz w:val="20"/>
          <w:szCs w:val="20"/>
        </w:rPr>
        <w:tab/>
      </w:r>
      <w:r w:rsidRPr="00866BE9">
        <w:rPr>
          <w:rFonts w:ascii="Times New Roman" w:eastAsia="Times New Roman" w:hAnsi="Times New Roman" w:cs="Times New Roman"/>
          <w:sz w:val="20"/>
          <w:szCs w:val="20"/>
        </w:rPr>
        <w:t>«Сведения о среднесписочной численности работников за предшествующий календарный год» согласно Приказу ФНСРФ от 29.0</w:t>
      </w:r>
      <w:r>
        <w:rPr>
          <w:rFonts w:ascii="Times New Roman" w:eastAsia="Times New Roman" w:hAnsi="Times New Roman" w:cs="Times New Roman"/>
          <w:sz w:val="20"/>
          <w:szCs w:val="20"/>
        </w:rPr>
        <w:t>9</w:t>
      </w:r>
      <w:r w:rsidRPr="00866BE9">
        <w:rPr>
          <w:rFonts w:ascii="Times New Roman" w:eastAsia="Times New Roman" w:hAnsi="Times New Roman" w:cs="Times New Roman"/>
          <w:sz w:val="20"/>
          <w:szCs w:val="20"/>
        </w:rPr>
        <w:t>.20</w:t>
      </w:r>
      <w:r>
        <w:rPr>
          <w:rFonts w:ascii="Times New Roman" w:eastAsia="Times New Roman" w:hAnsi="Times New Roman" w:cs="Times New Roman"/>
          <w:sz w:val="20"/>
          <w:szCs w:val="20"/>
        </w:rPr>
        <w:t>22</w:t>
      </w:r>
      <w:r w:rsidRPr="00866BE9">
        <w:rPr>
          <w:rFonts w:ascii="Times New Roman" w:eastAsia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ЕД-7-11/878 </w:t>
      </w:r>
      <w:r w:rsidRPr="00866BE9">
        <w:rPr>
          <w:rFonts w:ascii="Times New Roman" w:eastAsia="Times New Roman" w:hAnsi="Times New Roman" w:cs="Times New Roman"/>
          <w:sz w:val="20"/>
          <w:szCs w:val="20"/>
        </w:rPr>
        <w:t>«Об утверждении форм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расчета по страховым взносам  и персонифицированных сведений о физических лицах, порядков их заполнения, а также форматов их представления в электронной форме»</w:t>
      </w:r>
      <w:r w:rsidRPr="00866BE9">
        <w:rPr>
          <w:rFonts w:ascii="Times New Roman" w:eastAsia="Times New Roman" w:hAnsi="Times New Roman" w:cs="Times New Roman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(титульный лист)</w:t>
      </w:r>
      <w:r w:rsidRPr="00866BE9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49DA609A" w14:textId="075461BB" w:rsidR="00B51A19" w:rsidRDefault="00B51A19" w:rsidP="004854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6BE9">
        <w:rPr>
          <w:rFonts w:ascii="Times New Roman" w:eastAsia="Times New Roman" w:hAnsi="Times New Roman" w:cs="Times New Roman"/>
          <w:sz w:val="20"/>
          <w:szCs w:val="20"/>
        </w:rPr>
        <w:t>-</w:t>
      </w:r>
      <w:r w:rsidR="00F66473">
        <w:rPr>
          <w:rFonts w:ascii="Times New Roman" w:eastAsia="Times New Roman" w:hAnsi="Times New Roman" w:cs="Times New Roman"/>
          <w:sz w:val="20"/>
          <w:szCs w:val="20"/>
        </w:rPr>
        <w:tab/>
        <w:t>справка по форме 6-НДФЛ</w:t>
      </w:r>
      <w:r w:rsidR="00F66473" w:rsidRPr="00866BE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66473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866BE9">
        <w:rPr>
          <w:rFonts w:ascii="Times New Roman" w:eastAsia="Times New Roman" w:hAnsi="Times New Roman" w:cs="Times New Roman"/>
          <w:sz w:val="20"/>
          <w:szCs w:val="20"/>
        </w:rPr>
        <w:t xml:space="preserve">при наличии филиалов или при фактическом нахождении части сотрудников на территории, </w:t>
      </w:r>
      <w:r w:rsidR="00F66473">
        <w:rPr>
          <w:rFonts w:ascii="Times New Roman" w:eastAsia="Times New Roman" w:hAnsi="Times New Roman" w:cs="Times New Roman"/>
          <w:sz w:val="20"/>
          <w:szCs w:val="20"/>
        </w:rPr>
        <w:t>в</w:t>
      </w:r>
      <w:r w:rsidRPr="00866BE9">
        <w:rPr>
          <w:rFonts w:ascii="Times New Roman" w:eastAsia="Times New Roman" w:hAnsi="Times New Roman" w:cs="Times New Roman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зон</w:t>
      </w:r>
      <w:r w:rsidR="00F66473">
        <w:rPr>
          <w:rFonts w:ascii="Times New Roman" w:eastAsia="Times New Roman" w:hAnsi="Times New Roman" w:cs="Times New Roman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деятельности Регионального оператора</w:t>
      </w:r>
      <w:r w:rsidR="00F66473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9B8D3B4" w14:textId="1A690799" w:rsidR="00B51A19" w:rsidRPr="00F66473" w:rsidRDefault="00F66473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66473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="00B51A19" w:rsidRPr="00F66473">
        <w:rPr>
          <w:rFonts w:ascii="Times New Roman" w:eastAsia="Times New Roman" w:hAnsi="Times New Roman" w:cs="Times New Roman"/>
          <w:b/>
          <w:bCs/>
          <w:sz w:val="20"/>
          <w:szCs w:val="20"/>
        </w:rPr>
        <w:t>.2.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B51A19" w:rsidRPr="00F66473">
        <w:rPr>
          <w:rFonts w:ascii="Times New Roman" w:eastAsia="Times New Roman" w:hAnsi="Times New Roman" w:cs="Times New Roman"/>
          <w:b/>
          <w:bCs/>
          <w:sz w:val="20"/>
          <w:szCs w:val="20"/>
        </w:rPr>
        <w:t>Расчетные единицы – ребенок/учащийся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(для следующих категорий потребителей)</w:t>
      </w:r>
      <w:r w:rsidR="00B51A19" w:rsidRPr="00F66473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229E7F7A" w14:textId="5FD33F32" w:rsidR="00B51A19" w:rsidRPr="00415CFB" w:rsidRDefault="00F66473" w:rsidP="00485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3.2.1.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Д</w:t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ошкольные, образовательные учреждения, учреждения начального и профессионального образования, высшего профессионального и послевузовского образования или иные учреждения, осуществляющие образовательный процесс:</w:t>
      </w:r>
      <w:r w:rsidR="00B51A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58D320E" w14:textId="2AF17AC0" w:rsidR="00B51A19" w:rsidRPr="00866BE9" w:rsidRDefault="00B51A19" w:rsidP="004854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6BE9">
        <w:rPr>
          <w:rFonts w:ascii="Times New Roman" w:eastAsia="Times New Roman" w:hAnsi="Times New Roman" w:cs="Times New Roman"/>
          <w:sz w:val="20"/>
          <w:szCs w:val="20"/>
        </w:rPr>
        <w:t>-</w:t>
      </w:r>
      <w:r w:rsidR="00F66473">
        <w:rPr>
          <w:rFonts w:ascii="Times New Roman" w:eastAsia="Times New Roman" w:hAnsi="Times New Roman" w:cs="Times New Roman"/>
          <w:sz w:val="20"/>
          <w:szCs w:val="20"/>
        </w:rPr>
        <w:tab/>
      </w:r>
      <w:r w:rsidRPr="00866BE9">
        <w:rPr>
          <w:rFonts w:ascii="Times New Roman" w:eastAsia="Times New Roman" w:hAnsi="Times New Roman" w:cs="Times New Roman"/>
          <w:sz w:val="20"/>
          <w:szCs w:val="20"/>
        </w:rPr>
        <w:t>муниципальное задание на текущий год;</w:t>
      </w:r>
    </w:p>
    <w:p w14:paraId="04C6088C" w14:textId="2A47EDE2" w:rsidR="00B51A19" w:rsidRPr="00866BE9" w:rsidRDefault="00B51A19" w:rsidP="004854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6BE9">
        <w:rPr>
          <w:rFonts w:ascii="Times New Roman" w:eastAsia="Times New Roman" w:hAnsi="Times New Roman" w:cs="Times New Roman"/>
          <w:sz w:val="20"/>
          <w:szCs w:val="20"/>
        </w:rPr>
        <w:t>-</w:t>
      </w:r>
      <w:r w:rsidR="00F66473">
        <w:rPr>
          <w:rFonts w:ascii="Times New Roman" w:eastAsia="Times New Roman" w:hAnsi="Times New Roman" w:cs="Times New Roman"/>
          <w:sz w:val="20"/>
          <w:szCs w:val="20"/>
        </w:rPr>
        <w:tab/>
      </w:r>
      <w:r w:rsidRPr="00866BE9">
        <w:rPr>
          <w:rFonts w:ascii="Times New Roman" w:eastAsia="Times New Roman" w:hAnsi="Times New Roman" w:cs="Times New Roman"/>
          <w:sz w:val="20"/>
          <w:szCs w:val="20"/>
        </w:rPr>
        <w:t>отчет по исполнению муниципального задания за предыдущий год;</w:t>
      </w:r>
    </w:p>
    <w:p w14:paraId="3C42A4F2" w14:textId="0944250C" w:rsidR="00B51A19" w:rsidRPr="00415CFB" w:rsidRDefault="00B51A19" w:rsidP="004854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6BE9">
        <w:rPr>
          <w:rFonts w:ascii="Times New Roman" w:eastAsia="Times New Roman" w:hAnsi="Times New Roman" w:cs="Times New Roman"/>
          <w:sz w:val="20"/>
          <w:szCs w:val="20"/>
        </w:rPr>
        <w:t>-</w:t>
      </w:r>
      <w:r w:rsidR="00F66473">
        <w:rPr>
          <w:rFonts w:ascii="Times New Roman" w:eastAsia="Times New Roman" w:hAnsi="Times New Roman" w:cs="Times New Roman"/>
          <w:sz w:val="20"/>
          <w:szCs w:val="20"/>
        </w:rPr>
        <w:tab/>
      </w:r>
      <w:r w:rsidRPr="00866BE9">
        <w:rPr>
          <w:rFonts w:ascii="Times New Roman" w:eastAsia="Times New Roman" w:hAnsi="Times New Roman" w:cs="Times New Roman"/>
          <w:sz w:val="20"/>
          <w:szCs w:val="20"/>
        </w:rPr>
        <w:t xml:space="preserve">в случае отсутствия вышеуказанных документов – иные документы,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достоверно </w:t>
      </w:r>
      <w:r w:rsidRPr="00866BE9">
        <w:rPr>
          <w:rFonts w:ascii="Times New Roman" w:eastAsia="Times New Roman" w:hAnsi="Times New Roman" w:cs="Times New Roman"/>
          <w:sz w:val="20"/>
          <w:szCs w:val="20"/>
        </w:rPr>
        <w:t>подтверждающие количество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детей/учащихся, с отметкой о направлении в органы власти/статистики.</w:t>
      </w:r>
    </w:p>
    <w:p w14:paraId="63BEB9B2" w14:textId="6C32C39F" w:rsidR="00B51A19" w:rsidRPr="00F66473" w:rsidRDefault="00F66473" w:rsidP="00485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F66473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="00B51A19" w:rsidRPr="00F66473">
        <w:rPr>
          <w:rFonts w:ascii="Times New Roman" w:eastAsia="Times New Roman" w:hAnsi="Times New Roman" w:cs="Times New Roman"/>
          <w:b/>
          <w:bCs/>
          <w:sz w:val="20"/>
          <w:szCs w:val="20"/>
        </w:rPr>
        <w:t>.3.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B51A19" w:rsidRPr="00F66473">
        <w:rPr>
          <w:rFonts w:ascii="Times New Roman" w:eastAsia="Times New Roman" w:hAnsi="Times New Roman" w:cs="Times New Roman"/>
          <w:b/>
          <w:bCs/>
          <w:sz w:val="20"/>
          <w:szCs w:val="20"/>
        </w:rPr>
        <w:t>Расчетная единица – количество мест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(для следующих категорий потребителей)</w:t>
      </w:r>
      <w:r w:rsidR="00B51A19" w:rsidRPr="00F66473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26E6BD14" w14:textId="637733B4" w:rsidR="00B51A19" w:rsidRPr="00415CFB" w:rsidRDefault="00F66473" w:rsidP="004854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3.3.1.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к</w:t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афе, рестораны, бары, закусочные, столовые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7CF072D1" w14:textId="25C87EEA" w:rsidR="00B51A19" w:rsidRPr="00415CFB" w:rsidRDefault="00F66473" w:rsidP="004854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3.3.2.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п</w:t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арикмахерские, косметические салоны, салоны красоты, гостиницы, бани, сауны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2F71B1DD" w14:textId="2395E643" w:rsidR="00B51A19" w:rsidRPr="00415CFB" w:rsidRDefault="00F66473" w:rsidP="004854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3.3.3.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д</w:t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етские дома, интернаты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37C14187" w14:textId="2CE4996E" w:rsidR="00B51A19" w:rsidRPr="00415CFB" w:rsidRDefault="00F66473" w:rsidP="004854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3.3.4.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к</w:t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лубы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0BFBB482" w14:textId="5475B1A0" w:rsidR="00B51A19" w:rsidRPr="00415CFB" w:rsidRDefault="00F66473" w:rsidP="004854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3.3.5.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к</w:t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инотеатры, концертные залы, театры, цирки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5248983F" w14:textId="0EED2683" w:rsidR="00B51A19" w:rsidRPr="00415CFB" w:rsidRDefault="00F66473" w:rsidP="004854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3.3.6.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б</w:t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иблиотеки, архивы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46058B7E" w14:textId="15E655CB" w:rsidR="00B51A19" w:rsidRPr="00415CFB" w:rsidRDefault="00F66473" w:rsidP="004854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3.3.7.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с</w:t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портивные арены, стадионы, спортивные клубы, спортивные центры, комплексы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5DC53C1C" w14:textId="7B2AA563" w:rsidR="00B51A19" w:rsidRPr="00415CFB" w:rsidRDefault="00F66473" w:rsidP="004854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3.3.8.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т</w:t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уристические базы, пляжи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729FE81E" w14:textId="33AAD3BC" w:rsidR="00B51A19" w:rsidRPr="00415CFB" w:rsidRDefault="00F66473" w:rsidP="004854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3.3.9.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п</w:t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оликлиники, больницы, санатории, пансионаты и прочие лечебно-профилактические учреждения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77800930" w14:textId="77777777" w:rsidR="00F66473" w:rsidRDefault="00F66473" w:rsidP="004854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3.3.10.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о</w:t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бщежития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2E2F4CCC" w14:textId="0071D466" w:rsidR="00B51A19" w:rsidRPr="00415CFB" w:rsidRDefault="00F66473" w:rsidP="004854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3.3.11.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с</w:t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пециализированные дома для ветеранов, инвалидов:</w:t>
      </w:r>
    </w:p>
    <w:p w14:paraId="67A20732" w14:textId="58B39760" w:rsidR="00B51A19" w:rsidRPr="00415CFB" w:rsidRDefault="00B51A19" w:rsidP="0048541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5CFB">
        <w:rPr>
          <w:rFonts w:ascii="Times New Roman" w:eastAsia="Times New Roman" w:hAnsi="Times New Roman" w:cs="Times New Roman"/>
          <w:sz w:val="20"/>
          <w:szCs w:val="20"/>
        </w:rPr>
        <w:t>-</w:t>
      </w:r>
      <w:r w:rsidR="00485418">
        <w:rPr>
          <w:rFonts w:ascii="Times New Roman" w:eastAsia="Times New Roman" w:hAnsi="Times New Roman" w:cs="Times New Roman"/>
          <w:sz w:val="20"/>
          <w:szCs w:val="20"/>
        </w:rPr>
        <w:tab/>
      </w:r>
      <w:r w:rsidRPr="00415CFB">
        <w:rPr>
          <w:rFonts w:ascii="Times New Roman" w:eastAsia="Times New Roman" w:hAnsi="Times New Roman" w:cs="Times New Roman"/>
          <w:sz w:val="20"/>
          <w:szCs w:val="20"/>
        </w:rPr>
        <w:t>план, проект с указанием количества мест,</w:t>
      </w:r>
    </w:p>
    <w:p w14:paraId="4DFB083E" w14:textId="62ED5F19" w:rsidR="00B51A19" w:rsidRPr="00415CFB" w:rsidRDefault="00B51A19" w:rsidP="0048541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15CFB">
        <w:rPr>
          <w:rFonts w:ascii="Times New Roman" w:eastAsia="Times New Roman" w:hAnsi="Times New Roman" w:cs="Times New Roman"/>
          <w:sz w:val="20"/>
          <w:szCs w:val="20"/>
        </w:rPr>
        <w:t>-</w:t>
      </w:r>
      <w:r w:rsidR="00485418">
        <w:rPr>
          <w:rFonts w:ascii="Times New Roman" w:eastAsia="Times New Roman" w:hAnsi="Times New Roman" w:cs="Times New Roman"/>
          <w:sz w:val="20"/>
          <w:szCs w:val="20"/>
        </w:rPr>
        <w:tab/>
      </w:r>
      <w:r w:rsidRPr="00415CFB">
        <w:rPr>
          <w:rFonts w:ascii="Times New Roman" w:eastAsia="Times New Roman" w:hAnsi="Times New Roman" w:cs="Times New Roman"/>
          <w:sz w:val="20"/>
          <w:szCs w:val="20"/>
        </w:rPr>
        <w:t xml:space="preserve">выписка из официального документа или отчета о </w:t>
      </w:r>
      <w:r w:rsidRPr="00415CFB">
        <w:rPr>
          <w:rFonts w:ascii="Times New Roman" w:hAnsi="Times New Roman" w:cs="Times New Roman"/>
          <w:sz w:val="20"/>
          <w:szCs w:val="20"/>
        </w:rPr>
        <w:t xml:space="preserve">декларировании организацией </w:t>
      </w:r>
      <w:r w:rsidRPr="00415CFB">
        <w:rPr>
          <w:rFonts w:ascii="Times New Roman" w:eastAsia="Times New Roman" w:hAnsi="Times New Roman" w:cs="Times New Roman"/>
          <w:sz w:val="20"/>
          <w:szCs w:val="20"/>
        </w:rPr>
        <w:t>количества мест,</w:t>
      </w:r>
    </w:p>
    <w:p w14:paraId="32780EC3" w14:textId="38A240D9" w:rsidR="00B51A19" w:rsidRPr="00415CFB" w:rsidRDefault="00B51A19" w:rsidP="0048541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="00485418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в случае отсутствия вышеуказанных документов – иные документы, достоверно подтверждающие количество мест, с отметкой о направлении в органы власти/статистики.</w:t>
      </w:r>
    </w:p>
    <w:p w14:paraId="42DB1952" w14:textId="67F5F468" w:rsidR="00B51A19" w:rsidRPr="00485418" w:rsidRDefault="00485418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85418">
        <w:rPr>
          <w:rFonts w:ascii="Times New Roman" w:eastAsia="Times New Roman" w:hAnsi="Times New Roman" w:cs="Times New Roman"/>
          <w:b/>
          <w:bCs/>
          <w:sz w:val="20"/>
          <w:szCs w:val="20"/>
        </w:rPr>
        <w:t>3.4.</w:t>
      </w:r>
      <w:r w:rsidRPr="00485418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B51A19" w:rsidRPr="00485418">
        <w:rPr>
          <w:rFonts w:ascii="Times New Roman" w:eastAsia="Times New Roman" w:hAnsi="Times New Roman" w:cs="Times New Roman"/>
          <w:b/>
          <w:bCs/>
          <w:sz w:val="20"/>
          <w:szCs w:val="20"/>
        </w:rPr>
        <w:t>Расчетная единица – общая площадь объекта</w:t>
      </w:r>
      <w:r w:rsidRPr="004854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(для следующих категорий потребителей)</w:t>
      </w:r>
      <w:r w:rsidR="00B51A19" w:rsidRPr="00485418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6A672764" w14:textId="4800D7FE" w:rsidR="00B51A19" w:rsidRPr="00415CFB" w:rsidRDefault="00485418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3.4.1.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продовольственные, промтоварные магазины, павильоны, палатки, киоски, лотки, торговля с машин, супермаркеты (универмаги), продовольственные, промтоварные, универсальные, продовольственные рынки (ярмарки)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125F27E8" w14:textId="5362FF7F" w:rsidR="00B51A19" w:rsidRPr="00415CFB" w:rsidRDefault="00485418" w:rsidP="004854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3.4.2.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железнодорожные и автовокзалы, аэропорты, речные порты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678ABD6E" w14:textId="02C829E0" w:rsidR="00B51A19" w:rsidRPr="00415CFB" w:rsidRDefault="00485418" w:rsidP="004854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3.4.3.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выставочные залы, музеи, зоопарки, ботанические сады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5092101C" w14:textId="62BE41AF" w:rsidR="00B51A19" w:rsidRPr="00415CFB" w:rsidRDefault="00485418" w:rsidP="004854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3.4.4.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мастерские по ремонту бытовой и компьютерной техники, мастерские по ремонту обуви, ключей, часов и пр.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0E80D246" w14:textId="4192C346" w:rsidR="00B51A19" w:rsidRPr="00415CFB" w:rsidRDefault="00485418" w:rsidP="004854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3.4.5.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ремонт и пошив одежды, химчистки и прачечные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7F0F8192" w14:textId="3E09AF17" w:rsidR="00B51A19" w:rsidRPr="00415CFB" w:rsidRDefault="00485418" w:rsidP="004854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3.4.6.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аптечные организации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</w:p>
    <w:p w14:paraId="10EABC72" w14:textId="6CCACDEE" w:rsidR="00B51A19" w:rsidRPr="00415CFB" w:rsidRDefault="00485418" w:rsidP="004854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3.4.7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кладбища, организации, оказывающие ритуальные услуги, крематории:</w:t>
      </w:r>
    </w:p>
    <w:p w14:paraId="184C2560" w14:textId="4806F37B" w:rsidR="00B51A19" w:rsidRPr="00415CFB" w:rsidRDefault="00B51A19" w:rsidP="004854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15CFB">
        <w:rPr>
          <w:rFonts w:ascii="Times New Roman" w:eastAsia="Times New Roman" w:hAnsi="Times New Roman" w:cs="Times New Roman"/>
          <w:sz w:val="20"/>
          <w:szCs w:val="20"/>
        </w:rPr>
        <w:t>-</w:t>
      </w:r>
      <w:r w:rsidR="00485418">
        <w:rPr>
          <w:rFonts w:ascii="Times New Roman" w:eastAsia="Times New Roman" w:hAnsi="Times New Roman" w:cs="Times New Roman"/>
          <w:sz w:val="20"/>
          <w:szCs w:val="20"/>
        </w:rPr>
        <w:tab/>
      </w:r>
      <w:r w:rsidRPr="00415CFB">
        <w:rPr>
          <w:rFonts w:ascii="Times New Roman" w:hAnsi="Times New Roman" w:cs="Times New Roman"/>
          <w:sz w:val="20"/>
          <w:szCs w:val="20"/>
        </w:rPr>
        <w:t>выписка из Единого государственного реестра недвижимости (ЕГРН),</w:t>
      </w:r>
    </w:p>
    <w:p w14:paraId="3C42A40C" w14:textId="190F1691" w:rsidR="00B51A19" w:rsidRPr="00415CFB" w:rsidRDefault="00B51A19" w:rsidP="004854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5CFB">
        <w:rPr>
          <w:rFonts w:ascii="Times New Roman" w:eastAsia="Times New Roman" w:hAnsi="Times New Roman" w:cs="Times New Roman"/>
          <w:sz w:val="20"/>
          <w:szCs w:val="20"/>
        </w:rPr>
        <w:t>-</w:t>
      </w:r>
      <w:r w:rsidR="00485418">
        <w:rPr>
          <w:rFonts w:ascii="Times New Roman" w:eastAsia="Times New Roman" w:hAnsi="Times New Roman" w:cs="Times New Roman"/>
          <w:sz w:val="20"/>
          <w:szCs w:val="20"/>
        </w:rPr>
        <w:tab/>
      </w:r>
      <w:r w:rsidRPr="00415CFB">
        <w:rPr>
          <w:rFonts w:ascii="Times New Roman" w:eastAsia="Times New Roman" w:hAnsi="Times New Roman" w:cs="Times New Roman"/>
          <w:sz w:val="20"/>
          <w:szCs w:val="20"/>
        </w:rPr>
        <w:t>технический паспорт, кадастровый паспорт (план) (в случае отсутствия сведений в Росреестре).</w:t>
      </w:r>
    </w:p>
    <w:p w14:paraId="639C47D5" w14:textId="09F83920" w:rsidR="00B51A19" w:rsidRPr="00485418" w:rsidRDefault="00485418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85418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="00B51A19" w:rsidRPr="00485418">
        <w:rPr>
          <w:rFonts w:ascii="Times New Roman" w:eastAsia="Times New Roman" w:hAnsi="Times New Roman" w:cs="Times New Roman"/>
          <w:b/>
          <w:bCs/>
          <w:sz w:val="20"/>
          <w:szCs w:val="20"/>
        </w:rPr>
        <w:t>.5.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B51A19" w:rsidRPr="00485418">
        <w:rPr>
          <w:rFonts w:ascii="Times New Roman" w:eastAsia="Times New Roman" w:hAnsi="Times New Roman" w:cs="Times New Roman"/>
          <w:b/>
          <w:bCs/>
          <w:sz w:val="20"/>
          <w:szCs w:val="20"/>
        </w:rPr>
        <w:t>Расчетная единица – количество участников (членов)</w:t>
      </w:r>
      <w:r w:rsidRPr="004854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(для следующих категорий потребителей)</w:t>
      </w:r>
      <w:r w:rsidR="00B51A19" w:rsidRPr="00485418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7D7CB0A9" w14:textId="7344CD73" w:rsidR="00B51A19" w:rsidRPr="00415CFB" w:rsidRDefault="00485418" w:rsidP="004854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3.5.1.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садоводческие кооперативы, садово-огородные товарищества:</w:t>
      </w:r>
    </w:p>
    <w:p w14:paraId="33922E05" w14:textId="2F87A75D" w:rsidR="00B51A19" w:rsidRDefault="00B51A19" w:rsidP="004854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5CFB">
        <w:rPr>
          <w:rFonts w:ascii="Times New Roman" w:eastAsia="Times New Roman" w:hAnsi="Times New Roman" w:cs="Times New Roman"/>
          <w:sz w:val="20"/>
          <w:szCs w:val="20"/>
        </w:rPr>
        <w:t>-</w:t>
      </w:r>
      <w:r w:rsidR="00485418">
        <w:rPr>
          <w:rFonts w:ascii="Times New Roman" w:eastAsia="Times New Roman" w:hAnsi="Times New Roman" w:cs="Times New Roman"/>
          <w:sz w:val="20"/>
          <w:szCs w:val="20"/>
        </w:rPr>
        <w:tab/>
      </w:r>
      <w:r w:rsidRPr="00415CFB">
        <w:rPr>
          <w:rFonts w:ascii="Times New Roman" w:eastAsia="Times New Roman" w:hAnsi="Times New Roman" w:cs="Times New Roman"/>
          <w:sz w:val="20"/>
          <w:szCs w:val="20"/>
        </w:rPr>
        <w:t>реестр общего количества участников (членов), заверенный председателем товарищества (кооператива)</w:t>
      </w:r>
      <w:r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9FC3B94" w14:textId="7F54C65A" w:rsidR="00B51A19" w:rsidRPr="00415CFB" w:rsidRDefault="00B51A19" w:rsidP="004854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66BE9">
        <w:rPr>
          <w:rFonts w:ascii="Times New Roman" w:eastAsia="Times New Roman" w:hAnsi="Times New Roman" w:cs="Times New Roman"/>
          <w:sz w:val="20"/>
          <w:szCs w:val="20"/>
        </w:rPr>
        <w:t>-</w:t>
      </w:r>
      <w:r w:rsidR="00485418">
        <w:rPr>
          <w:rFonts w:ascii="Times New Roman" w:eastAsia="Times New Roman" w:hAnsi="Times New Roman" w:cs="Times New Roman"/>
          <w:sz w:val="20"/>
          <w:szCs w:val="20"/>
        </w:rPr>
        <w:tab/>
      </w:r>
      <w:r w:rsidRPr="00866BE9">
        <w:rPr>
          <w:rFonts w:ascii="Times New Roman" w:eastAsia="Times New Roman" w:hAnsi="Times New Roman" w:cs="Times New Roman"/>
          <w:sz w:val="20"/>
          <w:szCs w:val="20"/>
        </w:rPr>
        <w:t>заверенная копия протокола общего собрания, с указанием общего количества членов.</w:t>
      </w:r>
    </w:p>
    <w:p w14:paraId="2C86545D" w14:textId="31A83E64" w:rsidR="00B51A19" w:rsidRPr="00485418" w:rsidRDefault="00485418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85418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="00B51A19" w:rsidRPr="00485418">
        <w:rPr>
          <w:rFonts w:ascii="Times New Roman" w:eastAsia="Times New Roman" w:hAnsi="Times New Roman" w:cs="Times New Roman"/>
          <w:b/>
          <w:bCs/>
          <w:sz w:val="20"/>
          <w:szCs w:val="20"/>
        </w:rPr>
        <w:t>.6.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B51A19" w:rsidRPr="00485418">
        <w:rPr>
          <w:rFonts w:ascii="Times New Roman" w:eastAsia="Times New Roman" w:hAnsi="Times New Roman" w:cs="Times New Roman"/>
          <w:b/>
          <w:bCs/>
          <w:sz w:val="20"/>
          <w:szCs w:val="20"/>
        </w:rPr>
        <w:t>Расчетная единица – количество машино-мест</w:t>
      </w:r>
      <w:r w:rsidRPr="0048541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(для следующих категорий потребителей)</w:t>
      </w:r>
      <w:r w:rsidR="00B51A19" w:rsidRPr="00485418"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</w:p>
    <w:p w14:paraId="385F4515" w14:textId="743705D3" w:rsidR="00B51A19" w:rsidRPr="00415CFB" w:rsidRDefault="00485418" w:rsidP="00485418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3.6.1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автомастерские, шиномонтажные мастерские, станции технического обслуживания, автозаправочные станции, гаражи, парковки закрытого и открытого типа, автостоянки, автомойки:</w:t>
      </w:r>
    </w:p>
    <w:p w14:paraId="39EA138A" w14:textId="74800F58" w:rsidR="00B51A19" w:rsidRPr="00415CFB" w:rsidRDefault="00B51A19" w:rsidP="004854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415CFB">
        <w:rPr>
          <w:rFonts w:ascii="Times New Roman" w:eastAsia="Times New Roman" w:hAnsi="Times New Roman" w:cs="Times New Roman"/>
          <w:sz w:val="20"/>
          <w:szCs w:val="20"/>
        </w:rPr>
        <w:t>-</w:t>
      </w:r>
      <w:r w:rsidR="00485418">
        <w:rPr>
          <w:rFonts w:ascii="Times New Roman" w:eastAsia="Times New Roman" w:hAnsi="Times New Roman" w:cs="Times New Roman"/>
          <w:sz w:val="20"/>
          <w:szCs w:val="20"/>
        </w:rPr>
        <w:tab/>
      </w:r>
      <w:r w:rsidRPr="00415CFB">
        <w:rPr>
          <w:rFonts w:ascii="Times New Roman" w:hAnsi="Times New Roman" w:cs="Times New Roman"/>
          <w:sz w:val="20"/>
          <w:szCs w:val="20"/>
        </w:rPr>
        <w:t>выписка из Единого государственного реестра недвижимости (ЕГРН);</w:t>
      </w:r>
    </w:p>
    <w:p w14:paraId="63FC77F6" w14:textId="08FCE73A" w:rsidR="00B51A19" w:rsidRPr="00415CFB" w:rsidRDefault="00B51A19" w:rsidP="004854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5CFB">
        <w:rPr>
          <w:rFonts w:ascii="Times New Roman" w:eastAsia="Times New Roman" w:hAnsi="Times New Roman" w:cs="Times New Roman"/>
          <w:sz w:val="20"/>
          <w:szCs w:val="20"/>
        </w:rPr>
        <w:t>-</w:t>
      </w:r>
      <w:r w:rsidR="00485418">
        <w:rPr>
          <w:rFonts w:ascii="Times New Roman" w:eastAsia="Times New Roman" w:hAnsi="Times New Roman" w:cs="Times New Roman"/>
          <w:sz w:val="20"/>
          <w:szCs w:val="20"/>
        </w:rPr>
        <w:tab/>
      </w:r>
      <w:r w:rsidRPr="00415CFB">
        <w:rPr>
          <w:rFonts w:ascii="Times New Roman" w:eastAsia="Times New Roman" w:hAnsi="Times New Roman" w:cs="Times New Roman"/>
          <w:sz w:val="20"/>
          <w:szCs w:val="20"/>
        </w:rPr>
        <w:t>план, проект с указанием количества мест (если сведения отсутствуют в ЕГРН),</w:t>
      </w:r>
    </w:p>
    <w:p w14:paraId="6793089C" w14:textId="3F3CE41D" w:rsidR="00B51A19" w:rsidRPr="00415CFB" w:rsidRDefault="00B51A19" w:rsidP="004854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5CFB">
        <w:rPr>
          <w:rFonts w:ascii="Times New Roman" w:eastAsia="Times New Roman" w:hAnsi="Times New Roman" w:cs="Times New Roman"/>
          <w:sz w:val="20"/>
          <w:szCs w:val="20"/>
        </w:rPr>
        <w:t>-</w:t>
      </w:r>
      <w:r w:rsidR="00485418">
        <w:rPr>
          <w:rFonts w:ascii="Times New Roman" w:eastAsia="Times New Roman" w:hAnsi="Times New Roman" w:cs="Times New Roman"/>
          <w:sz w:val="20"/>
          <w:szCs w:val="20"/>
        </w:rPr>
        <w:tab/>
      </w:r>
      <w:r w:rsidRPr="00415CFB">
        <w:rPr>
          <w:rFonts w:ascii="Times New Roman" w:eastAsia="Times New Roman" w:hAnsi="Times New Roman" w:cs="Times New Roman"/>
          <w:sz w:val="20"/>
          <w:szCs w:val="20"/>
        </w:rPr>
        <w:t>иной документ, подтверждающий данную расчетную единицу.</w:t>
      </w:r>
    </w:p>
    <w:p w14:paraId="0EBE2643" w14:textId="4CBFEE65" w:rsidR="00B51A19" w:rsidRPr="00415CFB" w:rsidRDefault="00485418" w:rsidP="0048541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При</w:t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 xml:space="preserve"> наличи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 xml:space="preserve"> арендаторов либо субарендаторов, осуществляющих деятельность на объектах потребителя, необходимо предоставить сведения о </w:t>
      </w:r>
      <w:r>
        <w:rPr>
          <w:rFonts w:ascii="Times New Roman" w:eastAsia="Times New Roman" w:hAnsi="Times New Roman" w:cs="Times New Roman"/>
          <w:sz w:val="20"/>
          <w:szCs w:val="20"/>
        </w:rPr>
        <w:t>таких арендаторах, субарендаторах</w:t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 xml:space="preserve"> и применяемом </w:t>
      </w:r>
      <w:r>
        <w:rPr>
          <w:rFonts w:ascii="Times New Roman" w:eastAsia="Times New Roman" w:hAnsi="Times New Roman" w:cs="Times New Roman"/>
          <w:sz w:val="20"/>
          <w:szCs w:val="20"/>
        </w:rPr>
        <w:t>такими лицами</w:t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 xml:space="preserve"> способе отходообразования</w:t>
      </w:r>
      <w:r w:rsidR="00B51A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и</w:t>
      </w:r>
      <w:r w:rsidR="00B51A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копии</w:t>
      </w:r>
      <w:r w:rsidR="00B51A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договоров,</w:t>
      </w:r>
      <w:r w:rsidR="00B51A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51A19" w:rsidRPr="00415CFB">
        <w:rPr>
          <w:rFonts w:ascii="Times New Roman" w:eastAsia="Times New Roman" w:hAnsi="Times New Roman" w:cs="Times New Roman"/>
          <w:sz w:val="20"/>
          <w:szCs w:val="20"/>
        </w:rPr>
        <w:t>заключенных с ними.</w:t>
      </w:r>
    </w:p>
    <w:p w14:paraId="2FCE86CC" w14:textId="77777777" w:rsidR="00B51A19" w:rsidRPr="00415CFB" w:rsidRDefault="00B51A19" w:rsidP="004854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7CADEB3" w14:textId="21160B44" w:rsidR="008E479A" w:rsidRDefault="00B51A19" w:rsidP="00485418">
      <w:pPr>
        <w:spacing w:after="0" w:line="240" w:lineRule="auto"/>
        <w:jc w:val="center"/>
      </w:pPr>
      <w:r w:rsidRPr="00415CFB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Все копии документов должны быть заверены в соответствии с действующим законодательством.</w:t>
      </w:r>
    </w:p>
    <w:sectPr w:rsidR="008E479A" w:rsidSect="00485418">
      <w:pgSz w:w="11906" w:h="16838"/>
      <w:pgMar w:top="567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92A12"/>
    <w:multiLevelType w:val="hybridMultilevel"/>
    <w:tmpl w:val="A488665C"/>
    <w:lvl w:ilvl="0" w:tplc="5608DD7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4543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A3"/>
    <w:rsid w:val="000D3609"/>
    <w:rsid w:val="00166A2B"/>
    <w:rsid w:val="002F4365"/>
    <w:rsid w:val="00485418"/>
    <w:rsid w:val="00752674"/>
    <w:rsid w:val="007F75FC"/>
    <w:rsid w:val="008E479A"/>
    <w:rsid w:val="00B51A19"/>
    <w:rsid w:val="00C7035D"/>
    <w:rsid w:val="00CD12A3"/>
    <w:rsid w:val="00D22B41"/>
    <w:rsid w:val="00F6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85B"/>
  <w15:chartTrackingRefBased/>
  <w15:docId w15:val="{AA3350B8-C9D2-4B89-9617-129D72C3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A19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12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2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2A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2A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2A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2A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2A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2A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2A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1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12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12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12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12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12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12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12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1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D1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2A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D1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12A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D12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12A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D12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1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D12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12A3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a0"/>
    <w:rsid w:val="00B51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5</cp:revision>
  <dcterms:created xsi:type="dcterms:W3CDTF">2025-04-02T06:39:00Z</dcterms:created>
  <dcterms:modified xsi:type="dcterms:W3CDTF">2025-04-02T07:47:00Z</dcterms:modified>
</cp:coreProperties>
</file>